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Lines/>
        <w:spacing w:after="0"/>
        <w:jc w:val="right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 xml:space="preserve">Дело № </w:t>
      </w:r>
      <w:r>
        <w:rPr>
          <w:b w:val="0"/>
          <w:bCs w:val="0"/>
          <w:i w:val="0"/>
          <w:sz w:val="24"/>
          <w:szCs w:val="24"/>
        </w:rPr>
        <w:t>5-</w:t>
      </w:r>
      <w:r>
        <w:rPr>
          <w:b w:val="0"/>
          <w:bCs w:val="0"/>
          <w:i w:val="0"/>
          <w:sz w:val="24"/>
          <w:szCs w:val="24"/>
        </w:rPr>
        <w:t>387</w:t>
      </w:r>
      <w:r>
        <w:rPr>
          <w:b w:val="0"/>
          <w:bCs w:val="0"/>
          <w:i w:val="0"/>
          <w:sz w:val="24"/>
          <w:szCs w:val="24"/>
        </w:rPr>
        <w:t>-</w:t>
      </w:r>
      <w:r>
        <w:rPr>
          <w:b w:val="0"/>
          <w:bCs w:val="0"/>
          <w:i w:val="0"/>
          <w:sz w:val="24"/>
          <w:szCs w:val="24"/>
        </w:rPr>
        <w:t>2614</w:t>
      </w:r>
      <w:r>
        <w:rPr>
          <w:b w:val="0"/>
          <w:bCs w:val="0"/>
          <w:i w:val="0"/>
          <w:sz w:val="24"/>
          <w:szCs w:val="24"/>
        </w:rPr>
        <w:t>/202</w:t>
      </w:r>
      <w:r>
        <w:rPr>
          <w:b w:val="0"/>
          <w:bCs w:val="0"/>
          <w:i w:val="0"/>
          <w:sz w:val="24"/>
          <w:szCs w:val="24"/>
        </w:rPr>
        <w:t>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0069-01-2025-000602-76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 февраля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го значения Сургута 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находящая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ул.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8.37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Орищенко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Николая Федоровича, </w:t>
      </w:r>
      <w:r>
        <w:rPr>
          <w:rStyle w:val="cat-UserDefinedgrp-37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24.01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 года в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>Орищенко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осуществлял </w:t>
      </w:r>
      <w:r>
        <w:rPr>
          <w:rFonts w:ascii="Times New Roman" w:eastAsia="Times New Roman" w:hAnsi="Times New Roman" w:cs="Times New Roman"/>
          <w:sz w:val="26"/>
          <w:szCs w:val="26"/>
        </w:rPr>
        <w:t>добычу (вылов) водных биолог</w:t>
      </w:r>
      <w:r>
        <w:rPr>
          <w:rFonts w:ascii="Times New Roman" w:eastAsia="Times New Roman" w:hAnsi="Times New Roman" w:cs="Times New Roman"/>
          <w:sz w:val="26"/>
          <w:szCs w:val="26"/>
        </w:rPr>
        <w:t>ических ресурсов (рыболовство)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пр. Ч</w:t>
      </w:r>
      <w:r>
        <w:rPr>
          <w:rFonts w:ascii="Times New Roman" w:eastAsia="Times New Roman" w:hAnsi="Times New Roman" w:cs="Times New Roman"/>
          <w:sz w:val="26"/>
          <w:szCs w:val="26"/>
        </w:rPr>
        <w:t>ерной реки Обь расположенной в 200 метрах от дома 74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ул. Сосновая г.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ХМАО-Югры,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запрещённым орудием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лова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пауком подъёмником </w:t>
      </w:r>
      <w:r>
        <w:rPr>
          <w:rFonts w:ascii="Times New Roman" w:eastAsia="Times New Roman" w:hAnsi="Times New Roman" w:cs="Times New Roman"/>
          <w:sz w:val="26"/>
          <w:szCs w:val="26"/>
        </w:rPr>
        <w:t>с полотном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 </w:t>
      </w:r>
      <w:r>
        <w:rPr>
          <w:rFonts w:ascii="Times New Roman" w:eastAsia="Times New Roman" w:hAnsi="Times New Roman" w:cs="Times New Roman"/>
          <w:sz w:val="26"/>
          <w:szCs w:val="26"/>
        </w:rPr>
        <w:t>лески (</w:t>
      </w:r>
      <w:r>
        <w:rPr>
          <w:rFonts w:ascii="Times New Roman" w:eastAsia="Times New Roman" w:hAnsi="Times New Roman" w:cs="Times New Roman"/>
          <w:sz w:val="26"/>
          <w:szCs w:val="26"/>
        </w:rPr>
        <w:t>мононити</w:t>
      </w:r>
      <w:r>
        <w:rPr>
          <w:rFonts w:ascii="Times New Roman" w:eastAsia="Times New Roman" w:hAnsi="Times New Roman" w:cs="Times New Roman"/>
          <w:sz w:val="26"/>
          <w:szCs w:val="26"/>
        </w:rPr>
        <w:t>) размерами 1,5 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1,5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ячея 30 мм.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Добытые виды </w:t>
      </w:r>
      <w:r>
        <w:rPr>
          <w:rFonts w:ascii="Times New Roman" w:eastAsia="Times New Roman" w:hAnsi="Times New Roman" w:cs="Times New Roman"/>
          <w:sz w:val="26"/>
          <w:szCs w:val="26"/>
        </w:rPr>
        <w:t>биоресуросов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отсутствовали.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Орищенко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Н.Ф.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подтвердил изложенное в протоколе об административном правонарушении, вину признал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доказател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ьство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Орищенко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 № 181311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изъятия от 24.01.2025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схема места совершения правонарушения от </w:t>
      </w:r>
      <w:r>
        <w:rPr>
          <w:rFonts w:ascii="Times New Roman" w:eastAsia="Times New Roman" w:hAnsi="Times New Roman" w:cs="Times New Roman"/>
          <w:sz w:val="26"/>
          <w:szCs w:val="26"/>
        </w:rPr>
        <w:t>24.01.2025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задание от 17.01.2025 № 16-130;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акт № 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24.01.2025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приема-передачи на хран</w:t>
      </w:r>
      <w:r>
        <w:rPr>
          <w:rFonts w:ascii="Times New Roman" w:eastAsia="Times New Roman" w:hAnsi="Times New Roman" w:cs="Times New Roman"/>
          <w:sz w:val="26"/>
          <w:szCs w:val="26"/>
        </w:rPr>
        <w:t>ение изъятых вещей и документов;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видеозапись на диске.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доказательства, мировой судья приходит к следующему.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п. 7 Постановления Пленума Верховного Суда РФ N 27 от 23.11.2010, объективную сторону состава административного правонарушения, предусмотренного </w:t>
      </w:r>
      <w:hyperlink r:id="rId4" w:anchor="/document/12125267/entry/837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2 ст. 8.37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образуют действия (бездействие), выразившееся в несоблюдении или ненадлежащем соблюдении Правил добычи (вылова) водных биоресурсов и иных правил, регламентирующих осуществление рыболовства.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Приказом Министерства сельского хозяйства РФ от 30 октября 2020 г.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646 утверждены П</w:t>
      </w:r>
      <w:r>
        <w:rPr>
          <w:rFonts w:ascii="Times New Roman" w:eastAsia="Times New Roman" w:hAnsi="Times New Roman" w:cs="Times New Roman"/>
          <w:sz w:val="26"/>
          <w:szCs w:val="26"/>
        </w:rPr>
        <w:t>равила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рыболовства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Западно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Сибирского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рыбохозяйственного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бассейна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(далее по тексту Правила рыболовства)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</w:t>
      </w:r>
      <w:r>
        <w:rPr>
          <w:rFonts w:ascii="Times New Roman" w:eastAsia="Times New Roman" w:hAnsi="Times New Roman" w:cs="Times New Roman"/>
          <w:sz w:val="26"/>
          <w:szCs w:val="26"/>
        </w:rPr>
        <w:t>унктом 35.</w:t>
      </w:r>
      <w:r>
        <w:rPr>
          <w:rFonts w:ascii="Times New Roman" w:eastAsia="Times New Roman" w:hAnsi="Times New Roman" w:cs="Times New Roman"/>
          <w:sz w:val="26"/>
          <w:szCs w:val="26"/>
        </w:rPr>
        <w:t>2 Правил рыболовства,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любительском рыболовстве запрещается применение сетных орудий добычи (вылова) из лески (</w:t>
      </w:r>
      <w:r>
        <w:rPr>
          <w:rFonts w:ascii="Times New Roman" w:eastAsia="Times New Roman" w:hAnsi="Times New Roman" w:cs="Times New Roman"/>
          <w:sz w:val="26"/>
          <w:szCs w:val="26"/>
        </w:rPr>
        <w:t>мононити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Совокупность доказательств позволяет мировому судье сделать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Орищенко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2 ст. 8.37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Орищенко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2 ст. 8.37 КоАП РФ – нарушение правил, регламентирующих рыболовство, за исключением случаев, предусмотренных частью 2 статьи 8.17 настоящего Кодекса.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мировым судьёй 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29.9-29.10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Орищенко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Николая Федоровича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2 ст. 8.37 КоАП РФ и подвергнуть наказанию в виде штрафа в размере 2 000 (двух тысяч) рубле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й,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конфискацией орудий добычи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лова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паук подъёмник с полотном из </w:t>
      </w:r>
      <w:r>
        <w:rPr>
          <w:rFonts w:ascii="Times New Roman" w:eastAsia="Times New Roman" w:hAnsi="Times New Roman" w:cs="Times New Roman"/>
          <w:sz w:val="26"/>
          <w:szCs w:val="26"/>
        </w:rPr>
        <w:t>лески (</w:t>
      </w:r>
      <w:r>
        <w:rPr>
          <w:rFonts w:ascii="Times New Roman" w:eastAsia="Times New Roman" w:hAnsi="Times New Roman" w:cs="Times New Roman"/>
          <w:sz w:val="26"/>
          <w:szCs w:val="26"/>
        </w:rPr>
        <w:t>мононити</w:t>
      </w:r>
      <w:r>
        <w:rPr>
          <w:rFonts w:ascii="Times New Roman" w:eastAsia="Times New Roman" w:hAnsi="Times New Roman" w:cs="Times New Roman"/>
          <w:sz w:val="26"/>
          <w:szCs w:val="26"/>
        </w:rPr>
        <w:t>) размерами 1,5 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1,5 м. ячея 30 мм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оплачивать на следующие реквизиты: УФК по ХМАО-Югре (Аппарат Губернатора ХМАО-Югры),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04872D01540; Наименование банка: РКЦ Ханты-Мансийск (УФК по ХМАО-Югре г. Ханты-Мансийск); Номер счёта получателя 031 006 430 000 000 18700, ЕКС 401 028 102 453 700 000 07; БИК 007162163; ОКТМО 71876000; ИНН 8601056281; КПП 860101001; КБК 690116 01083010037140;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0412365400695003872508187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с копией предоставляется в 101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</w:pPr>
      <w:r>
        <w:rPr>
          <w:rFonts w:ascii="Times New Roman" w:eastAsia="Times New Roman" w:hAnsi="Times New Roman" w:cs="Times New Roman"/>
        </w:rPr>
        <w:t>И.о. мирового судьи судебного участка № 14 Сургутского</w:t>
      </w:r>
    </w:p>
    <w:p>
      <w:pPr>
        <w:spacing w:before="0" w:after="0"/>
        <w:ind w:firstLine="567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</w:pPr>
      <w:r>
        <w:rPr>
          <w:rFonts w:ascii="Times New Roman" w:eastAsia="Times New Roman" w:hAnsi="Times New Roman" w:cs="Times New Roman"/>
        </w:rPr>
        <w:t>ХМАО-Югры ______________________ Думлер Г.П.</w:t>
      </w:r>
    </w:p>
    <w:p>
      <w:pPr>
        <w:spacing w:before="0" w:after="0"/>
        <w:ind w:firstLine="567"/>
      </w:pPr>
      <w:r>
        <w:rPr>
          <w:rFonts w:ascii="Times New Roman" w:eastAsia="Times New Roman" w:hAnsi="Times New Roman" w:cs="Times New Roman"/>
        </w:rPr>
        <w:t>19 февраля 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</w:pPr>
      <w:r>
        <w:rPr>
          <w:rFonts w:ascii="Times New Roman" w:eastAsia="Times New Roman" w:hAnsi="Times New Roman" w:cs="Times New Roman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</w:rPr>
        <w:t>387</w:t>
      </w:r>
      <w:r>
        <w:rPr>
          <w:rFonts w:ascii="Times New Roman" w:eastAsia="Times New Roman" w:hAnsi="Times New Roman" w:cs="Times New Roman"/>
        </w:rPr>
        <w:t>-2614/202</w:t>
      </w:r>
      <w:r>
        <w:rPr>
          <w:rFonts w:ascii="Times New Roman" w:eastAsia="Times New Roman" w:hAnsi="Times New Roman" w:cs="Times New Roman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9">
    <w:name w:val="cat-UserDefined grp-37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